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6157F" w14:textId="77777777" w:rsidR="00EF5E88" w:rsidRPr="00EF5E88" w:rsidRDefault="00EF5E88" w:rsidP="00EF5E88">
      <w:pPr>
        <w:pStyle w:val="Heading2"/>
        <w:jc w:val="center"/>
        <w:rPr>
          <w:b w:val="0"/>
        </w:rPr>
      </w:pPr>
      <w:bookmarkStart w:id="0" w:name="_Toc313373965"/>
      <w:bookmarkStart w:id="1" w:name="_GoBack"/>
      <w:bookmarkEnd w:id="1"/>
      <w:r w:rsidRPr="00EF5E88">
        <w:rPr>
          <w:b w:val="0"/>
        </w:rPr>
        <w:t>CERTIFICATE FOR OFFICE ASSISTANTS</w:t>
      </w:r>
      <w:bookmarkEnd w:id="0"/>
    </w:p>
    <w:p w14:paraId="7B561580" w14:textId="77777777" w:rsidR="00EF5E88" w:rsidRPr="00EF5E88" w:rsidRDefault="00EF5E88" w:rsidP="00EF5E88">
      <w:pPr>
        <w:jc w:val="center"/>
        <w:rPr>
          <w:b/>
        </w:rPr>
      </w:pPr>
    </w:p>
    <w:p w14:paraId="7B561581" w14:textId="77777777" w:rsidR="00EF5E88" w:rsidRPr="00EF5E88" w:rsidRDefault="00EF5E88" w:rsidP="00EF5E88">
      <w:pPr>
        <w:jc w:val="center"/>
        <w:rPr>
          <w:b/>
        </w:rPr>
      </w:pPr>
      <w:r w:rsidRPr="00EF5E88">
        <w:rPr>
          <w:b/>
        </w:rPr>
        <w:t>GOALS</w:t>
      </w:r>
    </w:p>
    <w:p w14:paraId="7B561582" w14:textId="77777777" w:rsidR="00EF5E88" w:rsidRPr="00EF5E88" w:rsidRDefault="00EF5E88" w:rsidP="00EF5E88">
      <w:r w:rsidRPr="00EF5E88">
        <w:t>The purpose of this programme is to expand student knowledge of office skills in the following ways:</w:t>
      </w:r>
    </w:p>
    <w:p w14:paraId="7B561583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prepare students for immediate entry into the workplace</w:t>
      </w:r>
    </w:p>
    <w:p w14:paraId="7B561584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develop skills in real-world problem –solving</w:t>
      </w:r>
    </w:p>
    <w:p w14:paraId="7B561585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EF5E88">
        <w:t>complete a mandatory 7-week work placement allowing students the exposure in all areas of an office environment</w:t>
      </w:r>
    </w:p>
    <w:p w14:paraId="7B561586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EF5E88">
        <w:t>develop technology and computing skills</w:t>
      </w:r>
      <w:r w:rsidRPr="00EF5E88">
        <w:rPr>
          <w:b/>
        </w:rPr>
        <w:t xml:space="preserve"> </w:t>
      </w:r>
    </w:p>
    <w:p w14:paraId="7B561587" w14:textId="77777777" w:rsidR="00EF5E88" w:rsidRPr="00EF5E88" w:rsidRDefault="00EF5E88" w:rsidP="00EF5E88">
      <w:pPr>
        <w:pStyle w:val="ListParagraph"/>
        <w:ind w:left="0"/>
        <w:rPr>
          <w:b/>
        </w:rPr>
      </w:pPr>
    </w:p>
    <w:p w14:paraId="7B561588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7B561589" w14:textId="77777777" w:rsidR="00EF5E88" w:rsidRPr="00EF5E88" w:rsidRDefault="00EF5E88" w:rsidP="00EF5E88">
      <w:pPr>
        <w:pStyle w:val="ListParagraph"/>
        <w:ind w:left="0"/>
        <w:jc w:val="center"/>
        <w:outlineLvl w:val="1"/>
        <w:rPr>
          <w:b/>
        </w:rPr>
      </w:pPr>
      <w:bookmarkStart w:id="2" w:name="_Toc313373966"/>
      <w:r w:rsidRPr="00EF5E88">
        <w:rPr>
          <w:b/>
        </w:rPr>
        <w:t>CERTIFICATE IN OFFICE SKILLS</w:t>
      </w:r>
      <w:bookmarkEnd w:id="2"/>
    </w:p>
    <w:p w14:paraId="7B56158A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7B56158B" w14:textId="77777777" w:rsidR="00EF5E88" w:rsidRPr="00EF5E88" w:rsidRDefault="00EF5E88" w:rsidP="00EF5E88">
      <w:pPr>
        <w:jc w:val="center"/>
        <w:rPr>
          <w:b/>
        </w:rPr>
      </w:pPr>
      <w:r w:rsidRPr="00EF5E88">
        <w:rPr>
          <w:b/>
        </w:rPr>
        <w:t>GOALS</w:t>
      </w:r>
    </w:p>
    <w:p w14:paraId="7B56158C" w14:textId="77777777" w:rsidR="00EF5E88" w:rsidRPr="00EF5E88" w:rsidRDefault="00EF5E88" w:rsidP="00EF5E88">
      <w:r w:rsidRPr="00EF5E88">
        <w:t>The purpose of this programme is to expand student knowledge of office skills in the following ways:</w:t>
      </w:r>
    </w:p>
    <w:p w14:paraId="7B56158D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prepare students to re-enter the employment section</w:t>
      </w:r>
    </w:p>
    <w:p w14:paraId="7B56158E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give students the groundwork to complete professional Administrative designations</w:t>
      </w:r>
    </w:p>
    <w:p w14:paraId="7B56158F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develop skills in real-world problem –solving</w:t>
      </w:r>
    </w:p>
    <w:p w14:paraId="7B561590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develop technology and computing skills</w:t>
      </w:r>
    </w:p>
    <w:p w14:paraId="7B561591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7B561592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7B561593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  <w:r w:rsidRPr="00EF5E88">
        <w:rPr>
          <w:b/>
        </w:rPr>
        <w:t>LEARNING OUTCOMES—OFAST and OFSKL</w:t>
      </w:r>
    </w:p>
    <w:p w14:paraId="7B561594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7B561595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 xml:space="preserve">Critical Thinking / Reasoning / Problem-Solving / Research Skills </w:t>
      </w:r>
    </w:p>
    <w:p w14:paraId="7B561596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Critique good and bad practices in an administrative office setting.</w:t>
      </w:r>
    </w:p>
    <w:p w14:paraId="7B561597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Solve problems both independently and in teams using creative problem-solving techniques.</w:t>
      </w:r>
    </w:p>
    <w:p w14:paraId="7B561598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Conduct individual reading, research, and writing using both paper-based and online materials.</w:t>
      </w:r>
    </w:p>
    <w:p w14:paraId="7B561599" w14:textId="77777777" w:rsidR="00EF5E88" w:rsidRPr="00EF5E88" w:rsidRDefault="00EF5E88" w:rsidP="00EF5E88">
      <w:pPr>
        <w:pStyle w:val="ListParagraph"/>
        <w:ind w:left="0"/>
      </w:pPr>
    </w:p>
    <w:p w14:paraId="7B56159A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>Information Technology and Computing Skills</w:t>
      </w:r>
    </w:p>
    <w:p w14:paraId="7B56159B" w14:textId="77777777" w:rsidR="00EF5E88" w:rsidRPr="00EF5E88" w:rsidRDefault="00EF5E88" w:rsidP="00EF5E88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EF5E88">
        <w:t>Use communication tools to analyze, process, and relay information.</w:t>
      </w:r>
    </w:p>
    <w:p w14:paraId="7B56159C" w14:textId="77777777" w:rsidR="00EF5E88" w:rsidRPr="00EF5E88" w:rsidRDefault="00EF5E88" w:rsidP="00EF5E88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EF5E88">
        <w:t xml:space="preserve">Select appropriate information technology hardware and software to complete various office assignments and duties.  </w:t>
      </w:r>
    </w:p>
    <w:p w14:paraId="7B56159D" w14:textId="77777777" w:rsidR="00EF5E88" w:rsidRPr="00EF5E88" w:rsidRDefault="00EF5E88" w:rsidP="00EF5E88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EF5E88">
        <w:t>Apply information technology skills with the use of appropriate software.</w:t>
      </w:r>
    </w:p>
    <w:p w14:paraId="7B56159E" w14:textId="77777777" w:rsidR="00EF5E88" w:rsidRPr="00EF5E88" w:rsidRDefault="00EF5E88" w:rsidP="00EF5E88">
      <w:pPr>
        <w:pStyle w:val="ListParagraph"/>
        <w:ind w:left="1080"/>
      </w:pPr>
    </w:p>
    <w:p w14:paraId="7B56159F" w14:textId="77777777" w:rsidR="00EF5E88" w:rsidRPr="00EF5E88" w:rsidRDefault="00EF5E88" w:rsidP="00EF5E88">
      <w:pPr>
        <w:pStyle w:val="ListParagraph"/>
        <w:ind w:left="0"/>
      </w:pPr>
    </w:p>
    <w:p w14:paraId="7B5615A0" w14:textId="77777777" w:rsidR="00EF5E88" w:rsidRPr="00EF5E88" w:rsidRDefault="00EF5E88" w:rsidP="00EF5E88">
      <w:pPr>
        <w:pStyle w:val="ListParagraph"/>
        <w:keepNext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lastRenderedPageBreak/>
        <w:t>Oral and Written Communication Skills</w:t>
      </w:r>
    </w:p>
    <w:p w14:paraId="7B5615A1" w14:textId="77777777" w:rsidR="00EF5E88" w:rsidRPr="00EF5E88" w:rsidRDefault="00EF5E88" w:rsidP="00EF5E88">
      <w:pPr>
        <w:pStyle w:val="ListParagraph"/>
        <w:keepNext/>
        <w:numPr>
          <w:ilvl w:val="0"/>
          <w:numId w:val="5"/>
        </w:numPr>
        <w:spacing w:after="200" w:line="276" w:lineRule="auto"/>
        <w:contextualSpacing/>
      </w:pPr>
      <w:r w:rsidRPr="00EF5E88">
        <w:t xml:space="preserve">Demonstrate various interpersonal communications effectively. </w:t>
      </w:r>
    </w:p>
    <w:p w14:paraId="7B5615A2" w14:textId="77777777" w:rsidR="00EF5E88" w:rsidRPr="00EF5E88" w:rsidRDefault="00EF5E88" w:rsidP="00EF5E88">
      <w:pPr>
        <w:pStyle w:val="ListParagraph"/>
        <w:keepNext/>
        <w:numPr>
          <w:ilvl w:val="0"/>
          <w:numId w:val="5"/>
        </w:numPr>
        <w:spacing w:after="200" w:line="276" w:lineRule="auto"/>
        <w:contextualSpacing/>
      </w:pPr>
      <w:r w:rsidRPr="00EF5E88">
        <w:t>Apply active listening skills in interpersonal communications.</w:t>
      </w:r>
    </w:p>
    <w:p w14:paraId="7B5615A3" w14:textId="77777777" w:rsidR="00EF5E88" w:rsidRPr="00EF5E88" w:rsidRDefault="00EF5E88" w:rsidP="00EF5E88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EF5E88">
        <w:t>Compose messages, memos, letters, and short reports in office style.</w:t>
      </w:r>
    </w:p>
    <w:p w14:paraId="7B5615A4" w14:textId="77777777" w:rsidR="00EF5E88" w:rsidRPr="00EF5E88" w:rsidRDefault="00EF5E88" w:rsidP="00EF5E88">
      <w:pPr>
        <w:pStyle w:val="ListParagraph"/>
        <w:ind w:left="540"/>
      </w:pPr>
    </w:p>
    <w:p w14:paraId="7B5615A5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>Mathematical Skills</w:t>
      </w:r>
    </w:p>
    <w:p w14:paraId="7B5615A6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Apply computational skills to business-related tasks and assess the logic of the results.</w:t>
      </w:r>
    </w:p>
    <w:p w14:paraId="7B5615A7" w14:textId="77777777" w:rsidR="00EF5E88" w:rsidRPr="00EF5E88" w:rsidRDefault="00EF5E88" w:rsidP="00EF5E88">
      <w:pPr>
        <w:pStyle w:val="ListParagraph"/>
      </w:pPr>
    </w:p>
    <w:p w14:paraId="7B5615A8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>Cultural / Global Perspective Awareness</w:t>
      </w:r>
    </w:p>
    <w:p w14:paraId="7B5615A9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Appreciate diversity and cultural differences in a workplace setting.</w:t>
      </w:r>
    </w:p>
    <w:p w14:paraId="7B5615AA" w14:textId="77777777" w:rsidR="00EF5E88" w:rsidRPr="00EF5E88" w:rsidRDefault="00EF5E88" w:rsidP="00EF5E88">
      <w:pPr>
        <w:pStyle w:val="ListParagraph"/>
        <w:ind w:left="0"/>
      </w:pPr>
    </w:p>
    <w:p w14:paraId="7B5615AB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>VII.</w:t>
      </w:r>
      <w:r w:rsidRPr="00EF5E88">
        <w:rPr>
          <w:b/>
        </w:rPr>
        <w:tab/>
        <w:t>Professional Expertise / Cooperative and Collaborative Skills / Ethical Concerns</w:t>
      </w:r>
    </w:p>
    <w:p w14:paraId="7B5615AC" w14:textId="77777777" w:rsidR="00EF5E88" w:rsidRPr="00EF5E88" w:rsidRDefault="00EF5E88" w:rsidP="00EF5E88">
      <w:pPr>
        <w:pStyle w:val="ListParagraph"/>
        <w:ind w:left="0"/>
        <w:rPr>
          <w:b/>
        </w:rPr>
      </w:pPr>
    </w:p>
    <w:p w14:paraId="7B5615AD" w14:textId="77777777" w:rsidR="00EF5E88" w:rsidRPr="00EF5E88" w:rsidRDefault="00EF5E88" w:rsidP="00EF5E88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EF5E88">
        <w:t>Complete a successful work placement experience at a local business.</w:t>
      </w:r>
    </w:p>
    <w:p w14:paraId="7B5615AE" w14:textId="77777777" w:rsidR="00EF5E88" w:rsidRPr="00EF5E88" w:rsidRDefault="00EF5E88" w:rsidP="00EF5E88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EF5E88">
        <w:t>Appreciate cooperation and collaboration opportunities in a professional setting.</w:t>
      </w:r>
    </w:p>
    <w:p w14:paraId="7B5615AF" w14:textId="77777777" w:rsidR="00EF5E88" w:rsidRPr="00EF5E88" w:rsidRDefault="00EF5E88" w:rsidP="00EF5E88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EF5E88">
        <w:t>Apply ethical standards with respect to privacy, confidentiality, and personal behaviour.</w:t>
      </w:r>
    </w:p>
    <w:p w14:paraId="7B5615B0" w14:textId="77777777" w:rsidR="00EF5E88" w:rsidRPr="00063E79" w:rsidRDefault="00EF5E88" w:rsidP="00EF5E88">
      <w:pPr>
        <w:rPr>
          <w:b/>
          <w:bCs/>
        </w:rPr>
      </w:pPr>
    </w:p>
    <w:p w14:paraId="7B5615B1" w14:textId="77777777" w:rsidR="00EF5E88" w:rsidRDefault="00EF5E88" w:rsidP="00EF5E88"/>
    <w:p w14:paraId="7B5615B2" w14:textId="77777777" w:rsidR="00A15D3B" w:rsidRDefault="00A15D3B"/>
    <w:sectPr w:rsidR="00A15D3B" w:rsidSect="002323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0F4E"/>
    <w:multiLevelType w:val="hybridMultilevel"/>
    <w:tmpl w:val="ADD0BA48"/>
    <w:lvl w:ilvl="0" w:tplc="2CA06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050E9"/>
    <w:multiLevelType w:val="hybridMultilevel"/>
    <w:tmpl w:val="C8A0358C"/>
    <w:lvl w:ilvl="0" w:tplc="A8CE68E2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2CA06AF2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530E1"/>
    <w:multiLevelType w:val="hybridMultilevel"/>
    <w:tmpl w:val="8E98F264"/>
    <w:lvl w:ilvl="0" w:tplc="6F78D6F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strike w:val="0"/>
        <w:color w:val="FF0000"/>
      </w:rPr>
    </w:lvl>
    <w:lvl w:ilvl="1" w:tplc="2CA06A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C4E81"/>
    <w:multiLevelType w:val="hybridMultilevel"/>
    <w:tmpl w:val="6348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85C1D"/>
    <w:multiLevelType w:val="hybridMultilevel"/>
    <w:tmpl w:val="8D8E17C8"/>
    <w:lvl w:ilvl="0" w:tplc="DACC7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88"/>
    <w:rsid w:val="00A15D3B"/>
    <w:rsid w:val="00E00FB4"/>
    <w:rsid w:val="00E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157F"/>
  <w15:docId w15:val="{E7647630-1D4D-499C-A9FD-50A5B45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F5E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5E8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EF5E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Business, Hospitality &amp; Technical Education</Division>
    <Programme xmlns="dd253512-6d9f-49d4-b254-8c59d56cb44a">
      <Value>CT-OFSKL Office Skills</Value>
    </Programme>
  </documentManagement>
</p:properties>
</file>

<file path=customXml/itemProps1.xml><?xml version="1.0" encoding="utf-8"?>
<ds:datastoreItem xmlns:ds="http://schemas.openxmlformats.org/officeDocument/2006/customXml" ds:itemID="{30A369B5-C672-46E7-BF1D-5E901EB1A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103E6-86CA-4701-A11F-F55F9742A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91DDCB-0BEB-48A6-8443-6DFEA85852F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51b33ea6-d3d2-4a6e-95d8-f31372a8467c"/>
    <ds:schemaRef ds:uri="http://schemas.microsoft.com/office/infopath/2007/PartnerControls"/>
    <ds:schemaRef ds:uri="dd253512-6d9f-49d4-b254-8c59d56cb44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Parsons</dc:creator>
  <cp:lastModifiedBy>Paul A. Hardtman</cp:lastModifiedBy>
  <cp:revision>2</cp:revision>
  <dcterms:created xsi:type="dcterms:W3CDTF">2019-12-05T13:49:00Z</dcterms:created>
  <dcterms:modified xsi:type="dcterms:W3CDTF">2019-12-05T13:49:00Z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