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83AFE" w14:textId="77777777" w:rsidR="00493BB2" w:rsidRDefault="00493BB2" w:rsidP="00493BB2">
      <w:pPr>
        <w:pStyle w:val="Title"/>
        <w:rPr>
          <w:sz w:val="84"/>
        </w:rPr>
      </w:pPr>
      <w:bookmarkStart w:id="0" w:name="_GoBack"/>
      <w:bookmarkEnd w:id="0"/>
      <w:r>
        <w:rPr>
          <w:noProof/>
        </w:rPr>
        <w:drawing>
          <wp:inline distT="0" distB="0" distL="0" distR="0" wp14:anchorId="55183B2A" wp14:editId="55183B2B">
            <wp:extent cx="3048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466725"/>
                    </a:xfrm>
                    <a:prstGeom prst="rect">
                      <a:avLst/>
                    </a:prstGeom>
                    <a:noFill/>
                    <a:ln>
                      <a:noFill/>
                    </a:ln>
                  </pic:spPr>
                </pic:pic>
              </a:graphicData>
            </a:graphic>
          </wp:inline>
        </w:drawing>
      </w:r>
    </w:p>
    <w:p w14:paraId="55183AFF" w14:textId="77777777" w:rsidR="00493BB2" w:rsidRDefault="00493BB2" w:rsidP="00493BB2">
      <w:pPr>
        <w:pStyle w:val="Heading5"/>
        <w:jc w:val="center"/>
        <w:rPr>
          <w:sz w:val="24"/>
        </w:rPr>
      </w:pPr>
      <w:r>
        <w:rPr>
          <w:sz w:val="24"/>
        </w:rPr>
        <w:t>B E R M U D A   C O L L E G E</w:t>
      </w:r>
    </w:p>
    <w:p w14:paraId="55183B00" w14:textId="77777777" w:rsidR="00493BB2" w:rsidRDefault="00493BB2" w:rsidP="00493BB2">
      <w:pPr>
        <w:pStyle w:val="Heading6"/>
        <w:jc w:val="center"/>
        <w:rPr>
          <w:sz w:val="50"/>
          <w:szCs w:val="50"/>
        </w:rPr>
      </w:pPr>
      <w:r>
        <w:rPr>
          <w:sz w:val="50"/>
          <w:szCs w:val="50"/>
        </w:rPr>
        <w:t>Division of Liberal Arts</w:t>
      </w:r>
    </w:p>
    <w:p w14:paraId="55183B01" w14:textId="77777777" w:rsidR="00493BB2" w:rsidRDefault="00493BB2" w:rsidP="00493BB2">
      <w:pPr>
        <w:rPr>
          <w:b/>
          <w:bCs/>
        </w:rPr>
      </w:pPr>
    </w:p>
    <w:p w14:paraId="55183B02" w14:textId="77777777" w:rsidR="000F6B64" w:rsidRPr="000F6B64" w:rsidRDefault="000F6B64" w:rsidP="000F6B64">
      <w:pPr>
        <w:jc w:val="center"/>
        <w:rPr>
          <w:b/>
          <w:bCs/>
          <w:sz w:val="24"/>
        </w:rPr>
      </w:pPr>
      <w:r w:rsidRPr="000F6B64">
        <w:rPr>
          <w:b/>
          <w:bCs/>
          <w:sz w:val="24"/>
        </w:rPr>
        <w:t>ASSOCIATE IN SCIENCE</w:t>
      </w:r>
    </w:p>
    <w:p w14:paraId="55183B03" w14:textId="77777777" w:rsidR="000F6B64" w:rsidRPr="008A3323" w:rsidRDefault="000F6B64" w:rsidP="000F6B64">
      <w:pPr>
        <w:jc w:val="center"/>
        <w:rPr>
          <w:bCs/>
          <w:sz w:val="24"/>
        </w:rPr>
      </w:pPr>
      <w:r w:rsidRPr="008A3323">
        <w:rPr>
          <w:bCs/>
          <w:sz w:val="24"/>
        </w:rPr>
        <w:t>CONCENTRATIONS - BIOLOGY, CHEMISTRY, PHYSICS, EARTH OR ENVIRONMENTAL SCIENCE</w:t>
      </w:r>
    </w:p>
    <w:p w14:paraId="55183B04" w14:textId="77777777" w:rsidR="000F6B64" w:rsidRPr="000F6B64" w:rsidRDefault="000F6B64" w:rsidP="000F6B64">
      <w:pPr>
        <w:jc w:val="center"/>
        <w:rPr>
          <w:b/>
          <w:bCs/>
        </w:rPr>
      </w:pPr>
      <w:r w:rsidRPr="000F6B64">
        <w:rPr>
          <w:b/>
          <w:bCs/>
        </w:rPr>
        <w:t>GOALS</w:t>
      </w:r>
    </w:p>
    <w:p w14:paraId="55183B05" w14:textId="77777777" w:rsidR="000F6B64" w:rsidRPr="000F6B64" w:rsidRDefault="000F6B64" w:rsidP="000F6B64">
      <w:r w:rsidRPr="000F6B64">
        <w:t>The purpose of the programme is to expand student knowledge of the natural sciences in the following ways:</w:t>
      </w:r>
    </w:p>
    <w:p w14:paraId="55183B06" w14:textId="77777777" w:rsidR="000F6B64" w:rsidRPr="000F6B64" w:rsidRDefault="000F6B64" w:rsidP="000F6B64">
      <w:pPr>
        <w:numPr>
          <w:ilvl w:val="0"/>
          <w:numId w:val="1"/>
        </w:numPr>
      </w:pPr>
      <w:r w:rsidRPr="000F6B64">
        <w:t xml:space="preserve">ensure that students who choose Natural Science as their programme will become critically thinking individuals who are able to problem solve on both a local and global level with respect to issues requiring scientific information </w:t>
      </w:r>
    </w:p>
    <w:p w14:paraId="55183B07" w14:textId="77777777" w:rsidR="000F6B64" w:rsidRPr="000F6B64" w:rsidRDefault="000F6B64" w:rsidP="000F6B64">
      <w:pPr>
        <w:numPr>
          <w:ilvl w:val="0"/>
          <w:numId w:val="1"/>
        </w:numPr>
      </w:pPr>
      <w:r w:rsidRPr="000F6B64">
        <w:t xml:space="preserve">expose students to a variety of science disciplines so that they are well-rounded, science literate individuals that are capable of moving on to a tertiary level for further education in science </w:t>
      </w:r>
    </w:p>
    <w:p w14:paraId="55183B08" w14:textId="77777777" w:rsidR="000F6B64" w:rsidRPr="000F6B64" w:rsidRDefault="000F6B64" w:rsidP="000F6B64">
      <w:pPr>
        <w:numPr>
          <w:ilvl w:val="0"/>
          <w:numId w:val="1"/>
        </w:numPr>
      </w:pPr>
      <w:r w:rsidRPr="000F6B64">
        <w:t>give students the opportunity to concentrate in their area of interest of natural science focusing on subjects including biology, chemistry, physics or environmental science and provide them with the foundation for careers including medicine, nursing, veterinary medicine, lab technology, environmental health, environmental management, conservation, education and nutrition</w:t>
      </w:r>
    </w:p>
    <w:p w14:paraId="55183B09" w14:textId="77777777" w:rsidR="000F6B64" w:rsidRPr="000F6B64" w:rsidRDefault="000F6B64" w:rsidP="000F6B64">
      <w:pPr>
        <w:numPr>
          <w:ilvl w:val="0"/>
          <w:numId w:val="1"/>
        </w:numPr>
      </w:pPr>
      <w:r w:rsidRPr="000F6B64">
        <w:t xml:space="preserve">enable students to use a scientific approach to address issues and problems in an unbiased manner using an open and creative mind </w:t>
      </w:r>
    </w:p>
    <w:p w14:paraId="55183B0A" w14:textId="77777777" w:rsidR="000F6B64" w:rsidRPr="008F07B0" w:rsidRDefault="000F6B64" w:rsidP="008F07B0">
      <w:pPr>
        <w:jc w:val="center"/>
        <w:rPr>
          <w:b/>
          <w:bCs/>
        </w:rPr>
      </w:pPr>
      <w:r w:rsidRPr="000F6B64">
        <w:rPr>
          <w:b/>
          <w:bCs/>
        </w:rPr>
        <w:t>LEARNING OUTCOMES</w:t>
      </w:r>
    </w:p>
    <w:p w14:paraId="55183B0B" w14:textId="77777777" w:rsidR="000F6B64" w:rsidRPr="000F6B64" w:rsidRDefault="000F6B64" w:rsidP="000F6B64">
      <w:pPr>
        <w:numPr>
          <w:ilvl w:val="0"/>
          <w:numId w:val="2"/>
        </w:numPr>
        <w:rPr>
          <w:b/>
          <w:bCs/>
        </w:rPr>
      </w:pPr>
      <w:r w:rsidRPr="000F6B64">
        <w:rPr>
          <w:b/>
          <w:bCs/>
        </w:rPr>
        <w:t>Scientific Inquiry and Critical Thinking</w:t>
      </w:r>
    </w:p>
    <w:p w14:paraId="55183B0C" w14:textId="77777777" w:rsidR="000F6B64" w:rsidRPr="000F6B64" w:rsidRDefault="000F6B64" w:rsidP="00493BB2">
      <w:pPr>
        <w:numPr>
          <w:ilvl w:val="0"/>
          <w:numId w:val="3"/>
        </w:numPr>
        <w:spacing w:after="0" w:line="240" w:lineRule="auto"/>
      </w:pPr>
      <w:r w:rsidRPr="000F6B64">
        <w:t>Design a scientific methodology</w:t>
      </w:r>
    </w:p>
    <w:p w14:paraId="55183B0D" w14:textId="77777777" w:rsidR="000F6B64" w:rsidRPr="000F6B64" w:rsidRDefault="000F6B64" w:rsidP="00493BB2">
      <w:pPr>
        <w:numPr>
          <w:ilvl w:val="0"/>
          <w:numId w:val="3"/>
        </w:numPr>
        <w:spacing w:after="0" w:line="240" w:lineRule="auto"/>
      </w:pPr>
      <w:r w:rsidRPr="000F6B64">
        <w:t>Determine a hypothesis</w:t>
      </w:r>
    </w:p>
    <w:p w14:paraId="55183B0E" w14:textId="77777777" w:rsidR="000F6B64" w:rsidRPr="000F6B64" w:rsidRDefault="000F6B64" w:rsidP="00493BB2">
      <w:pPr>
        <w:numPr>
          <w:ilvl w:val="0"/>
          <w:numId w:val="3"/>
        </w:numPr>
        <w:spacing w:after="0" w:line="240" w:lineRule="auto"/>
      </w:pPr>
      <w:r w:rsidRPr="000F6B64">
        <w:t>Conduct an experiment</w:t>
      </w:r>
    </w:p>
    <w:p w14:paraId="55183B0F" w14:textId="77777777" w:rsidR="000F6B64" w:rsidRPr="000F6B64" w:rsidRDefault="000F6B64" w:rsidP="00493BB2">
      <w:pPr>
        <w:numPr>
          <w:ilvl w:val="0"/>
          <w:numId w:val="3"/>
        </w:numPr>
        <w:spacing w:after="0" w:line="240" w:lineRule="auto"/>
      </w:pPr>
      <w:r w:rsidRPr="000F6B64">
        <w:t>Collect data</w:t>
      </w:r>
      <w:r w:rsidR="00383C04">
        <w:t xml:space="preserve"> </w:t>
      </w:r>
    </w:p>
    <w:p w14:paraId="55183B10" w14:textId="77777777" w:rsidR="000F6B64" w:rsidRPr="000F6B64" w:rsidRDefault="00FF68E8" w:rsidP="00493BB2">
      <w:pPr>
        <w:numPr>
          <w:ilvl w:val="0"/>
          <w:numId w:val="3"/>
        </w:numPr>
        <w:spacing w:after="0" w:line="240" w:lineRule="auto"/>
      </w:pPr>
      <w:r w:rsidRPr="000F6B64">
        <w:t>Analyze</w:t>
      </w:r>
      <w:r w:rsidR="000F6B64" w:rsidRPr="000F6B64">
        <w:t xml:space="preserve"> the data</w:t>
      </w:r>
    </w:p>
    <w:p w14:paraId="55183B11" w14:textId="77777777" w:rsidR="000F6B64" w:rsidRPr="000F6B64" w:rsidRDefault="000F6B64" w:rsidP="00493BB2">
      <w:pPr>
        <w:numPr>
          <w:ilvl w:val="0"/>
          <w:numId w:val="3"/>
        </w:numPr>
        <w:spacing w:after="0" w:line="240" w:lineRule="auto"/>
      </w:pPr>
      <w:r w:rsidRPr="000F6B64">
        <w:t>Interpret the results</w:t>
      </w:r>
    </w:p>
    <w:p w14:paraId="55183B12" w14:textId="77777777" w:rsidR="000F6B64" w:rsidRDefault="000F6B64" w:rsidP="00493BB2">
      <w:pPr>
        <w:numPr>
          <w:ilvl w:val="0"/>
          <w:numId w:val="3"/>
        </w:numPr>
        <w:spacing w:after="0" w:line="240" w:lineRule="auto"/>
      </w:pPr>
      <w:r w:rsidRPr="000F6B64">
        <w:t xml:space="preserve">Write a lab report </w:t>
      </w:r>
    </w:p>
    <w:p w14:paraId="55183B13" w14:textId="77777777" w:rsidR="00327AEC" w:rsidRDefault="00327AEC" w:rsidP="00327AEC">
      <w:pPr>
        <w:ind w:left="1080"/>
      </w:pPr>
    </w:p>
    <w:p w14:paraId="55183B14" w14:textId="77777777" w:rsidR="005871DA" w:rsidRPr="000F6B64" w:rsidRDefault="005871DA" w:rsidP="00327AEC">
      <w:pPr>
        <w:ind w:left="1080"/>
      </w:pPr>
    </w:p>
    <w:p w14:paraId="55183B15" w14:textId="77777777" w:rsidR="000F6B64" w:rsidRPr="000F6B64" w:rsidRDefault="000F6B64" w:rsidP="000F6B64">
      <w:pPr>
        <w:numPr>
          <w:ilvl w:val="0"/>
          <w:numId w:val="2"/>
        </w:numPr>
        <w:rPr>
          <w:b/>
          <w:bCs/>
        </w:rPr>
      </w:pPr>
      <w:r w:rsidRPr="000F6B64">
        <w:rPr>
          <w:b/>
          <w:bCs/>
        </w:rPr>
        <w:lastRenderedPageBreak/>
        <w:t>Scientific Literacy</w:t>
      </w:r>
    </w:p>
    <w:p w14:paraId="55183B16" w14:textId="77777777" w:rsidR="000F6B64" w:rsidRPr="000F6B64" w:rsidRDefault="00FF68E8" w:rsidP="00493BB2">
      <w:pPr>
        <w:numPr>
          <w:ilvl w:val="0"/>
          <w:numId w:val="4"/>
        </w:numPr>
        <w:spacing w:after="0" w:line="240" w:lineRule="auto"/>
      </w:pPr>
      <w:r w:rsidRPr="000F6B64">
        <w:t>Utilize</w:t>
      </w:r>
      <w:r w:rsidR="000F6B64" w:rsidRPr="000F6B64">
        <w:t xml:space="preserve"> basic scientific language and processes</w:t>
      </w:r>
    </w:p>
    <w:p w14:paraId="55183B17" w14:textId="77777777" w:rsidR="000F6B64" w:rsidRPr="000F6B64" w:rsidRDefault="000F6B64" w:rsidP="00493BB2">
      <w:pPr>
        <w:numPr>
          <w:ilvl w:val="0"/>
          <w:numId w:val="4"/>
        </w:numPr>
        <w:spacing w:after="0" w:line="240" w:lineRule="auto"/>
      </w:pPr>
      <w:r w:rsidRPr="000F6B64">
        <w:t>Distinguish between scientific, pseudo-scientific and non-scientific explanations</w:t>
      </w:r>
    </w:p>
    <w:p w14:paraId="55183B18" w14:textId="77777777" w:rsidR="000F6B64" w:rsidRPr="000F6B64" w:rsidRDefault="000F6B64" w:rsidP="000F6B64">
      <w:pPr>
        <w:rPr>
          <w:b/>
          <w:bCs/>
        </w:rPr>
      </w:pPr>
    </w:p>
    <w:p w14:paraId="55183B19" w14:textId="77777777" w:rsidR="000F6B64" w:rsidRPr="000F6B64" w:rsidRDefault="000F6B64" w:rsidP="000F6B64">
      <w:pPr>
        <w:numPr>
          <w:ilvl w:val="0"/>
          <w:numId w:val="2"/>
        </w:numPr>
        <w:rPr>
          <w:b/>
          <w:bCs/>
        </w:rPr>
      </w:pPr>
      <w:r w:rsidRPr="000F6B64">
        <w:rPr>
          <w:b/>
          <w:bCs/>
        </w:rPr>
        <w:t>Problem Solving</w:t>
      </w:r>
    </w:p>
    <w:p w14:paraId="55183B1A" w14:textId="77777777" w:rsidR="000F6B64" w:rsidRPr="000F6B64" w:rsidRDefault="000F6B64" w:rsidP="00493BB2">
      <w:pPr>
        <w:numPr>
          <w:ilvl w:val="0"/>
          <w:numId w:val="5"/>
        </w:numPr>
        <w:spacing w:after="0" w:line="240" w:lineRule="auto"/>
      </w:pPr>
      <w:r w:rsidRPr="000F6B64">
        <w:t>Identify scientific principles, repeatable patterns in nature, and the intrinsic value of natural diversity</w:t>
      </w:r>
    </w:p>
    <w:p w14:paraId="55183B1B" w14:textId="77777777" w:rsidR="000F6B64" w:rsidRPr="000F6B64" w:rsidRDefault="000F6B64" w:rsidP="00493BB2">
      <w:pPr>
        <w:numPr>
          <w:ilvl w:val="0"/>
          <w:numId w:val="5"/>
        </w:numPr>
        <w:spacing w:after="0" w:line="240" w:lineRule="auto"/>
      </w:pPr>
      <w:r w:rsidRPr="000F6B64">
        <w:t>Apply scientific principles to problems locally and globally</w:t>
      </w:r>
    </w:p>
    <w:p w14:paraId="55183B1C" w14:textId="77777777" w:rsidR="000F6B64" w:rsidRPr="000F6B64" w:rsidRDefault="000F6B64" w:rsidP="000F6B64"/>
    <w:p w14:paraId="55183B1D" w14:textId="77777777" w:rsidR="000F6B64" w:rsidRPr="00493BB2" w:rsidRDefault="000F6B64" w:rsidP="000F6B64">
      <w:pPr>
        <w:numPr>
          <w:ilvl w:val="0"/>
          <w:numId w:val="2"/>
        </w:numPr>
      </w:pPr>
      <w:r w:rsidRPr="00493BB2">
        <w:rPr>
          <w:b/>
          <w:bCs/>
        </w:rPr>
        <w:t>Scientific</w:t>
      </w:r>
      <w:r w:rsidRPr="00493BB2">
        <w:t xml:space="preserve"> </w:t>
      </w:r>
      <w:r w:rsidRPr="00493BB2">
        <w:rPr>
          <w:b/>
          <w:bCs/>
        </w:rPr>
        <w:t>Discovery</w:t>
      </w:r>
    </w:p>
    <w:p w14:paraId="55183B1E" w14:textId="77777777" w:rsidR="000F6B64" w:rsidRPr="00493BB2" w:rsidRDefault="00FF68E8" w:rsidP="00493BB2">
      <w:pPr>
        <w:numPr>
          <w:ilvl w:val="0"/>
          <w:numId w:val="6"/>
        </w:numPr>
        <w:spacing w:after="0" w:line="240" w:lineRule="auto"/>
      </w:pPr>
      <w:r w:rsidRPr="00493BB2">
        <w:t>Analyze</w:t>
      </w:r>
      <w:r w:rsidR="000F6B64" w:rsidRPr="00493BB2">
        <w:t xml:space="preserve"> the impact of scientific discovery, both present and past, on human though</w:t>
      </w:r>
      <w:r w:rsidR="00DA5E3F" w:rsidRPr="00493BB2">
        <w:t>t</w:t>
      </w:r>
      <w:r w:rsidR="000F6B64" w:rsidRPr="00493BB2">
        <w:t xml:space="preserve"> and behaviour</w:t>
      </w:r>
    </w:p>
    <w:p w14:paraId="55183B1F" w14:textId="77777777" w:rsidR="000F6B64" w:rsidRPr="00493BB2" w:rsidRDefault="000F6B64" w:rsidP="00493BB2">
      <w:pPr>
        <w:numPr>
          <w:ilvl w:val="0"/>
          <w:numId w:val="6"/>
        </w:numPr>
        <w:spacing w:after="0" w:line="240" w:lineRule="auto"/>
      </w:pPr>
      <w:r w:rsidRPr="00493BB2">
        <w:t>Discuss the impact of these discoveries on society</w:t>
      </w:r>
    </w:p>
    <w:p w14:paraId="55183B20" w14:textId="77777777" w:rsidR="000F6B64" w:rsidRPr="00493BB2" w:rsidRDefault="000F6B64" w:rsidP="000F6B64"/>
    <w:p w14:paraId="55183B21" w14:textId="77777777" w:rsidR="000F6B64" w:rsidRPr="00493BB2" w:rsidRDefault="000F6B64" w:rsidP="000F6B64">
      <w:pPr>
        <w:numPr>
          <w:ilvl w:val="0"/>
          <w:numId w:val="2"/>
        </w:numPr>
        <w:rPr>
          <w:b/>
          <w:bCs/>
        </w:rPr>
      </w:pPr>
      <w:r w:rsidRPr="00493BB2">
        <w:rPr>
          <w:b/>
          <w:bCs/>
        </w:rPr>
        <w:t>Ethical Concerns</w:t>
      </w:r>
    </w:p>
    <w:p w14:paraId="55183B22" w14:textId="77777777" w:rsidR="000F6B64" w:rsidRPr="00493BB2" w:rsidRDefault="000F6B64" w:rsidP="00493BB2">
      <w:pPr>
        <w:numPr>
          <w:ilvl w:val="0"/>
          <w:numId w:val="7"/>
        </w:numPr>
        <w:spacing w:after="0" w:line="240" w:lineRule="auto"/>
      </w:pPr>
      <w:r w:rsidRPr="00493BB2">
        <w:t>Identify the ethical concerns surrounding many scientific discoveries</w:t>
      </w:r>
    </w:p>
    <w:p w14:paraId="55183B23" w14:textId="77777777" w:rsidR="000F6B64" w:rsidRPr="00493BB2" w:rsidRDefault="000F6B64" w:rsidP="00493BB2">
      <w:pPr>
        <w:numPr>
          <w:ilvl w:val="0"/>
          <w:numId w:val="7"/>
        </w:numPr>
        <w:spacing w:after="0" w:line="240" w:lineRule="auto"/>
      </w:pPr>
      <w:r w:rsidRPr="00493BB2">
        <w:t>Describe the impact of scientific discoveries on our planet and society</w:t>
      </w:r>
    </w:p>
    <w:p w14:paraId="55183B24" w14:textId="77777777" w:rsidR="000F6B64" w:rsidRPr="00493BB2" w:rsidRDefault="000F6B64" w:rsidP="000F6B64"/>
    <w:p w14:paraId="55183B25" w14:textId="77777777" w:rsidR="000F6B64" w:rsidRPr="00493BB2" w:rsidRDefault="000F6B64" w:rsidP="000F6B64">
      <w:pPr>
        <w:numPr>
          <w:ilvl w:val="0"/>
          <w:numId w:val="2"/>
        </w:numPr>
        <w:rPr>
          <w:b/>
          <w:bCs/>
        </w:rPr>
      </w:pPr>
      <w:r w:rsidRPr="00493BB2">
        <w:rPr>
          <w:b/>
          <w:bCs/>
        </w:rPr>
        <w:t>Human Impact</w:t>
      </w:r>
    </w:p>
    <w:p w14:paraId="55183B26" w14:textId="77777777" w:rsidR="000F6B64" w:rsidRPr="00493BB2" w:rsidRDefault="000F6B64" w:rsidP="000F6B64">
      <w:pPr>
        <w:numPr>
          <w:ilvl w:val="0"/>
          <w:numId w:val="8"/>
        </w:numPr>
      </w:pPr>
      <w:r w:rsidRPr="00493BB2">
        <w:t>Understand the impact humans have on their surroundings</w:t>
      </w:r>
      <w:r w:rsidR="00DA5E3F" w:rsidRPr="00493BB2">
        <w:t xml:space="preserve"> and encourage environmental stewardship.</w:t>
      </w:r>
    </w:p>
    <w:p w14:paraId="55183B27" w14:textId="77777777" w:rsidR="00383C04" w:rsidRPr="00493BB2" w:rsidRDefault="00383C04" w:rsidP="00383C04">
      <w:pPr>
        <w:pStyle w:val="ListParagraph"/>
        <w:numPr>
          <w:ilvl w:val="0"/>
          <w:numId w:val="2"/>
        </w:numPr>
      </w:pPr>
      <w:r w:rsidRPr="00493BB2">
        <w:t>Technological proficiency</w:t>
      </w:r>
    </w:p>
    <w:p w14:paraId="55183B28" w14:textId="77777777" w:rsidR="00383C04" w:rsidRPr="00493BB2" w:rsidRDefault="00383C04" w:rsidP="00383C04">
      <w:pPr>
        <w:pStyle w:val="ListParagraph"/>
        <w:numPr>
          <w:ilvl w:val="0"/>
          <w:numId w:val="9"/>
        </w:numPr>
      </w:pPr>
      <w:r w:rsidRPr="00493BB2">
        <w:t>Demonstrate basic computer skills to be able to retrieve and analyze data in a digital environment (</w:t>
      </w:r>
      <w:r w:rsidR="00711CF9" w:rsidRPr="00493BB2">
        <w:t xml:space="preserve">e.g. </w:t>
      </w:r>
      <w:r w:rsidRPr="00493BB2">
        <w:t>Pasco, Excel, GIS, Word</w:t>
      </w:r>
      <w:r w:rsidR="00711CF9" w:rsidRPr="00493BB2">
        <w:t>, Powerpoint</w:t>
      </w:r>
      <w:r w:rsidRPr="00493BB2">
        <w:t xml:space="preserve"> etc..)</w:t>
      </w:r>
    </w:p>
    <w:p w14:paraId="55183B29" w14:textId="77777777" w:rsidR="00851F14" w:rsidRDefault="00445A0C" w:rsidP="000F6B64"/>
    <w:sectPr w:rsidR="00851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3DFB"/>
    <w:multiLevelType w:val="hybridMultilevel"/>
    <w:tmpl w:val="DFC62E0C"/>
    <w:lvl w:ilvl="0" w:tplc="9850A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69352E"/>
    <w:multiLevelType w:val="hybridMultilevel"/>
    <w:tmpl w:val="997CD840"/>
    <w:lvl w:ilvl="0" w:tplc="C28AC71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39511F65"/>
    <w:multiLevelType w:val="hybridMultilevel"/>
    <w:tmpl w:val="AC9A42C4"/>
    <w:lvl w:ilvl="0" w:tplc="3CE6D3A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47FF4D02"/>
    <w:multiLevelType w:val="hybridMultilevel"/>
    <w:tmpl w:val="8B9A16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DE4088"/>
    <w:multiLevelType w:val="hybridMultilevel"/>
    <w:tmpl w:val="BED20ED6"/>
    <w:lvl w:ilvl="0" w:tplc="6A720F3A">
      <w:start w:val="1"/>
      <w:numFmt w:val="upperRoman"/>
      <w:lvlText w:val="%1."/>
      <w:lvlJc w:val="left"/>
      <w:pPr>
        <w:ind w:left="720" w:hanging="72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5ED1B3B"/>
    <w:multiLevelType w:val="hybridMultilevel"/>
    <w:tmpl w:val="EC5AC11A"/>
    <w:lvl w:ilvl="0" w:tplc="E9921B2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647809D0"/>
    <w:multiLevelType w:val="hybridMultilevel"/>
    <w:tmpl w:val="0CD46E5A"/>
    <w:lvl w:ilvl="0" w:tplc="590C849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6B0F6D7F"/>
    <w:multiLevelType w:val="hybridMultilevel"/>
    <w:tmpl w:val="AD46FA26"/>
    <w:lvl w:ilvl="0" w:tplc="B74A37B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6DE81D6A"/>
    <w:multiLevelType w:val="hybridMultilevel"/>
    <w:tmpl w:val="0CB00420"/>
    <w:lvl w:ilvl="0" w:tplc="D168258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64"/>
    <w:rsid w:val="000F6B64"/>
    <w:rsid w:val="00327AEC"/>
    <w:rsid w:val="00383C04"/>
    <w:rsid w:val="00445A0C"/>
    <w:rsid w:val="00493BB2"/>
    <w:rsid w:val="005871DA"/>
    <w:rsid w:val="00711CF9"/>
    <w:rsid w:val="00755536"/>
    <w:rsid w:val="008A3323"/>
    <w:rsid w:val="008F07B0"/>
    <w:rsid w:val="00A36315"/>
    <w:rsid w:val="00D44769"/>
    <w:rsid w:val="00DA5E3F"/>
    <w:rsid w:val="00FF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3AFE"/>
  <w15:docId w15:val="{29464734-DF41-4CD6-AE93-67C488D7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semiHidden/>
    <w:unhideWhenUsed/>
    <w:qFormat/>
    <w:rsid w:val="00493BB2"/>
    <w:pPr>
      <w:keepNext/>
      <w:spacing w:after="0" w:line="240" w:lineRule="auto"/>
      <w:outlineLvl w:val="4"/>
    </w:pPr>
    <w:rPr>
      <w:rFonts w:ascii="Arial" w:eastAsia="Times New Roman" w:hAnsi="Arial" w:cs="Arial"/>
      <w:sz w:val="32"/>
      <w:szCs w:val="24"/>
    </w:rPr>
  </w:style>
  <w:style w:type="paragraph" w:styleId="Heading6">
    <w:name w:val="heading 6"/>
    <w:basedOn w:val="Normal"/>
    <w:next w:val="Normal"/>
    <w:link w:val="Heading6Char"/>
    <w:semiHidden/>
    <w:unhideWhenUsed/>
    <w:qFormat/>
    <w:rsid w:val="00493BB2"/>
    <w:pPr>
      <w:keepNext/>
      <w:spacing w:after="0" w:line="240" w:lineRule="auto"/>
      <w:outlineLvl w:val="5"/>
    </w:pPr>
    <w:rPr>
      <w:rFonts w:ascii="Palace Script MT" w:eastAsia="Times New Roman" w:hAnsi="Palace Script MT" w:cs="Times New Roman"/>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C04"/>
    <w:pPr>
      <w:ind w:left="720"/>
      <w:contextualSpacing/>
    </w:pPr>
  </w:style>
  <w:style w:type="character" w:customStyle="1" w:styleId="Heading5Char">
    <w:name w:val="Heading 5 Char"/>
    <w:basedOn w:val="DefaultParagraphFont"/>
    <w:link w:val="Heading5"/>
    <w:semiHidden/>
    <w:rsid w:val="00493BB2"/>
    <w:rPr>
      <w:rFonts w:ascii="Arial" w:eastAsia="Times New Roman" w:hAnsi="Arial" w:cs="Arial"/>
      <w:sz w:val="32"/>
      <w:szCs w:val="24"/>
    </w:rPr>
  </w:style>
  <w:style w:type="character" w:customStyle="1" w:styleId="Heading6Char">
    <w:name w:val="Heading 6 Char"/>
    <w:basedOn w:val="DefaultParagraphFont"/>
    <w:link w:val="Heading6"/>
    <w:semiHidden/>
    <w:rsid w:val="00493BB2"/>
    <w:rPr>
      <w:rFonts w:ascii="Palace Script MT" w:eastAsia="Times New Roman" w:hAnsi="Palace Script MT" w:cs="Times New Roman"/>
      <w:sz w:val="72"/>
      <w:szCs w:val="24"/>
    </w:rPr>
  </w:style>
  <w:style w:type="paragraph" w:styleId="Title">
    <w:name w:val="Title"/>
    <w:basedOn w:val="Normal"/>
    <w:link w:val="TitleChar"/>
    <w:qFormat/>
    <w:rsid w:val="00493BB2"/>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3BB2"/>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493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B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3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9804BBEA01E04090A4F9438740F683" ma:contentTypeVersion="4" ma:contentTypeDescription="Create a new document." ma:contentTypeScope="" ma:versionID="545a217ab2ffc10685ed524dd58f6954">
  <xsd:schema xmlns:xsd="http://www.w3.org/2001/XMLSchema" xmlns:xs="http://www.w3.org/2001/XMLSchema" xmlns:p="http://schemas.microsoft.com/office/2006/metadata/properties" xmlns:ns2="dd253512-6d9f-49d4-b254-8c59d56cb44a" xmlns:ns3="51b33ea6-d3d2-4a6e-95d8-f31372a8467c" targetNamespace="http://schemas.microsoft.com/office/2006/metadata/properties" ma:root="true" ma:fieldsID="4da1a0ec9aa6e61cfac5a56cbcb452a9" ns2:_="" ns3:_="">
    <xsd:import namespace="dd253512-6d9f-49d4-b254-8c59d56cb44a"/>
    <xsd:import namespace="51b33ea6-d3d2-4a6e-95d8-f31372a8467c"/>
    <xsd:element name="properties">
      <xsd:complexType>
        <xsd:sequence>
          <xsd:element name="documentManagement">
            <xsd:complexType>
              <xsd:all>
                <xsd:element ref="ns2:Division"/>
                <xsd:element ref="ns2:Programm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53512-6d9f-49d4-b254-8c59d56cb44a" elementFormDefault="qualified">
    <xsd:import namespace="http://schemas.microsoft.com/office/2006/documentManagement/types"/>
    <xsd:import namespace="http://schemas.microsoft.com/office/infopath/2007/PartnerControls"/>
    <xsd:element name="Division" ma:index="4" ma:displayName="Division" ma:format="RadioButtons" ma:internalName="Division" ma:readOnly="false">
      <xsd:simpleType>
        <xsd:restriction base="dms:Choice">
          <xsd:enumeration value="Business, Hospitality &amp; Technical Education"/>
          <xsd:enumeration value="Arts &amp; Science"/>
        </xsd:restriction>
      </xsd:simpleType>
    </xsd:element>
    <xsd:element name="Programme" ma:index="5" nillable="true" ma:displayName="Programme" ma:internalName="Programme"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A-ABUSA Arts (Business Administration)"/>
                        <xsd:enumeration value="AA-AHMSV Arts (Human Services)"/>
                        <xsd:enumeration value="AA-ARDGN Art and Design"/>
                        <xsd:enumeration value="AA-ARTS Arts"/>
                        <xsd:enumeration value="AA-ARTS (CWA - Criminology)"/>
                        <xsd:enumeration value="AA-ARTSC Arts &amp; Science"/>
                        <xsd:enumeration value="AA-HMSVS Science (Human Services)"/>
                        <xsd:enumeration value="AS-ACTSC Science (Actuarial)"/>
                        <xsd:enumeration value="AS-CIS Computer Information Systems"/>
                        <xsd:enumeration value="AS-EDUCN Education"/>
                        <xsd:enumeration value="AS-NURS Nursing"/>
                        <xsd:enumeration value="AS-SCIEN Science"/>
                        <xsd:enumeration value="AAS-BUSND Business Administration"/>
                        <xsd:enumeration value="AAS-CUART Culinary Arts"/>
                        <xsd:enumeration value="AAS-ELTEC"/>
                        <xsd:enumeration value="AAS-HVAC"/>
                        <xsd:enumeration value="AAS-HSMGT Hospitality Management"/>
                        <xsd:enumeration value="AAS-MVTEC"/>
                        <xsd:enumeration value="AAS-PLUMB"/>
                        <xsd:enumeration value="AAS-WEBDV Web Development"/>
                        <xsd:enumeration value="AAS-WDTEC"/>
                        <xsd:enumeration value="CT-ACAST Accounting Assistants"/>
                        <xsd:enumeration value="CT-ELWIR"/>
                        <xsd:enumeration value="CT-ELTEC"/>
                        <xsd:enumeration value="CT-HVAC"/>
                        <xsd:enumeration value="CT-MVTEC"/>
                        <xsd:enumeration value="CT-OFAST Office Assistants"/>
                        <xsd:enumeration value="CT-OFSKL Office Skills"/>
                        <xsd:enumeration value="CT-PLUMB"/>
                        <xsd:enumeration value="CT-WDTEC"/>
                        <xsd:enumeration value="DP-CNADM Computer Network Administration"/>
                        <xsd:enumeration value="DP-CNTEC Computer Network Technology"/>
                        <xsd:enumeration value="DP-CUART Culinary Arts"/>
                        <xsd:enumeration value="DP-ELTEC"/>
                        <xsd:enumeration value="DP-FBMGT Food &amp; Beverage Management"/>
                        <xsd:enumeration value="DP-HVAC"/>
                        <xsd:enumeration value="DP-MASON"/>
                        <xsd:enumeration value="DP-MVTEC"/>
                        <xsd:enumeration value="DP-PLUMB"/>
                        <xsd:enumeration value="DP-WEBDV Web Development"/>
                        <xsd:enumeration value="DP-WELD Welding"/>
                        <xsd:enumeration value="DP-WDTEC"/>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33ea6-d3d2-4a6e-95d8-f31372a8467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vision xmlns="dd253512-6d9f-49d4-b254-8c59d56cb44a">Arts &amp; Science</Division>
    <Programme xmlns="dd253512-6d9f-49d4-b254-8c59d56cb44a">
      <Value>AS-SCIEN Science</Value>
    </Programme>
  </documentManagement>
</p:properties>
</file>

<file path=customXml/itemProps1.xml><?xml version="1.0" encoding="utf-8"?>
<ds:datastoreItem xmlns:ds="http://schemas.openxmlformats.org/officeDocument/2006/customXml" ds:itemID="{FBDF4004-9292-44E9-B67E-49F7F6DA60D1}">
  <ds:schemaRefs>
    <ds:schemaRef ds:uri="http://schemas.microsoft.com/sharepoint/v3/contenttype/forms"/>
  </ds:schemaRefs>
</ds:datastoreItem>
</file>

<file path=customXml/itemProps2.xml><?xml version="1.0" encoding="utf-8"?>
<ds:datastoreItem xmlns:ds="http://schemas.openxmlformats.org/officeDocument/2006/customXml" ds:itemID="{4E2C6682-D09D-4C8A-B360-8353DF673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53512-6d9f-49d4-b254-8c59d56cb44a"/>
    <ds:schemaRef ds:uri="51b33ea6-d3d2-4a6e-95d8-f31372a84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08D88F-9CDA-4CCC-80B1-186F4E32A24E}">
  <ds:schemaRefs>
    <ds:schemaRef ds:uri="dd253512-6d9f-49d4-b254-8c59d56cb44a"/>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51b33ea6-d3d2-4a6e-95d8-f31372a8467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97487378</Template>
  <TotalTime>0</TotalTime>
  <Pages>3</Pages>
  <Words>353</Words>
  <Characters>2013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Bermuda College</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Toneka Hayward</dc:creator>
  <cp:lastModifiedBy>Paul A. Hardtman</cp:lastModifiedBy>
  <cp:revision>2</cp:revision>
  <dcterms:created xsi:type="dcterms:W3CDTF">2019-12-05T13:52:00Z</dcterms:created>
  <dcterms:modified xsi:type="dcterms:W3CDTF">2019-12-05T13:52:00Z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0x0101004E9804BBEA01E04090A4F9438740F683</vt:lpwstr>
  </property>
</Properties>
</file>