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6538" w14:textId="77777777" w:rsidR="00382B83" w:rsidRDefault="00382B83" w:rsidP="00382B83">
      <w:pPr>
        <w:pStyle w:val="Title"/>
        <w:rPr>
          <w:sz w:val="8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E6658A" wp14:editId="22E6658B">
            <wp:extent cx="303318" cy="470666"/>
            <wp:effectExtent l="0" t="0" r="190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7" cy="474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66539" w14:textId="77777777" w:rsidR="00382B83" w:rsidRPr="00596DC7" w:rsidRDefault="00382B83" w:rsidP="00382B83">
      <w:pPr>
        <w:pStyle w:val="Heading5"/>
        <w:jc w:val="center"/>
        <w:rPr>
          <w:sz w:val="24"/>
        </w:rPr>
      </w:pPr>
      <w:r w:rsidRPr="00596DC7">
        <w:rPr>
          <w:sz w:val="24"/>
        </w:rPr>
        <w:t>B E R M U D A   C O L L E G E</w:t>
      </w:r>
    </w:p>
    <w:p w14:paraId="22E6653A" w14:textId="77777777" w:rsidR="00382B83" w:rsidRPr="00694E1A" w:rsidRDefault="00382B83" w:rsidP="00382B83">
      <w:pPr>
        <w:pStyle w:val="Heading6"/>
        <w:jc w:val="center"/>
        <w:rPr>
          <w:sz w:val="50"/>
          <w:szCs w:val="50"/>
        </w:rPr>
      </w:pPr>
      <w:r w:rsidRPr="00694E1A">
        <w:rPr>
          <w:sz w:val="50"/>
          <w:szCs w:val="50"/>
        </w:rPr>
        <w:t>Division of Liberal Arts</w:t>
      </w:r>
    </w:p>
    <w:p w14:paraId="22E6653B" w14:textId="77777777" w:rsidR="00382B83" w:rsidRDefault="00382B83" w:rsidP="00382B83">
      <w:pPr>
        <w:rPr>
          <w:b/>
          <w:bCs/>
        </w:rPr>
      </w:pPr>
    </w:p>
    <w:p w14:paraId="22E6653C" w14:textId="77777777" w:rsidR="00382B83" w:rsidRDefault="00382B83" w:rsidP="00382B83">
      <w:pPr>
        <w:rPr>
          <w:b/>
          <w:bCs/>
        </w:rPr>
      </w:pPr>
      <w:r>
        <w:rPr>
          <w:b/>
          <w:bCs/>
        </w:rPr>
        <w:t>ENGLISH COMMUNICATION</w:t>
      </w:r>
    </w:p>
    <w:p w14:paraId="22E6653D" w14:textId="77777777" w:rsidR="00382B83" w:rsidRDefault="00382B83" w:rsidP="00382B83">
      <w:pPr>
        <w:rPr>
          <w:b/>
          <w:bCs/>
        </w:rPr>
      </w:pPr>
    </w:p>
    <w:p w14:paraId="22E6653E" w14:textId="77777777" w:rsidR="00382B83" w:rsidRDefault="00382B83" w:rsidP="00382B83">
      <w:pPr>
        <w:jc w:val="center"/>
        <w:rPr>
          <w:b/>
          <w:bCs/>
        </w:rPr>
      </w:pPr>
      <w:r>
        <w:rPr>
          <w:b/>
          <w:bCs/>
        </w:rPr>
        <w:t>GOAL</w:t>
      </w:r>
    </w:p>
    <w:p w14:paraId="22E6653F" w14:textId="77777777" w:rsidR="00382B83" w:rsidRDefault="00382B83" w:rsidP="00382B83">
      <w:pPr>
        <w:rPr>
          <w:b/>
          <w:bCs/>
        </w:rPr>
      </w:pPr>
    </w:p>
    <w:p w14:paraId="22E66540" w14:textId="77777777" w:rsidR="00382B83" w:rsidRDefault="00382B83" w:rsidP="00382B83">
      <w:r>
        <w:t>The purpose of the programme is to learn how to use the English language effectively in these areas:</w:t>
      </w:r>
    </w:p>
    <w:p w14:paraId="22E66541" w14:textId="77777777" w:rsidR="00382B83" w:rsidRDefault="00382B83" w:rsidP="00382B83"/>
    <w:p w14:paraId="22E66542" w14:textId="77777777" w:rsidR="00382B83" w:rsidRDefault="00382B83" w:rsidP="00382B83">
      <w:pPr>
        <w:numPr>
          <w:ilvl w:val="0"/>
          <w:numId w:val="1"/>
        </w:numPr>
      </w:pPr>
      <w:r>
        <w:t xml:space="preserve"> reading </w:t>
      </w:r>
    </w:p>
    <w:p w14:paraId="22E66543" w14:textId="77777777" w:rsidR="00382B83" w:rsidRDefault="00382B83" w:rsidP="00382B83">
      <w:pPr>
        <w:numPr>
          <w:ilvl w:val="0"/>
          <w:numId w:val="1"/>
        </w:numPr>
      </w:pPr>
      <w:r>
        <w:t> writing</w:t>
      </w:r>
    </w:p>
    <w:p w14:paraId="22E66544" w14:textId="77777777" w:rsidR="00382B83" w:rsidRDefault="00382B83" w:rsidP="00382B83">
      <w:pPr>
        <w:numPr>
          <w:ilvl w:val="0"/>
          <w:numId w:val="1"/>
        </w:numPr>
      </w:pPr>
      <w:r>
        <w:t> speaking</w:t>
      </w:r>
    </w:p>
    <w:p w14:paraId="22E66545" w14:textId="77777777" w:rsidR="00382B83" w:rsidRDefault="00382B83" w:rsidP="00382B83">
      <w:pPr>
        <w:numPr>
          <w:ilvl w:val="0"/>
          <w:numId w:val="1"/>
        </w:numPr>
      </w:pPr>
      <w:r>
        <w:t> listening</w:t>
      </w:r>
    </w:p>
    <w:p w14:paraId="22E66546" w14:textId="77777777" w:rsidR="00382B83" w:rsidRDefault="00382B83" w:rsidP="00382B83">
      <w:pPr>
        <w:rPr>
          <w:b/>
          <w:bCs/>
        </w:rPr>
      </w:pPr>
    </w:p>
    <w:p w14:paraId="22E66547" w14:textId="77777777" w:rsidR="00382B83" w:rsidRDefault="00382B83" w:rsidP="00382B83">
      <w:pPr>
        <w:jc w:val="center"/>
        <w:rPr>
          <w:b/>
          <w:bCs/>
        </w:rPr>
      </w:pPr>
      <w:r>
        <w:rPr>
          <w:b/>
          <w:bCs/>
        </w:rPr>
        <w:t>LEARNING OUTCOMES</w:t>
      </w:r>
    </w:p>
    <w:p w14:paraId="22E66548" w14:textId="77777777" w:rsidR="00382B83" w:rsidRDefault="00382B83" w:rsidP="00382B83"/>
    <w:p w14:paraId="22E66549" w14:textId="77777777" w:rsidR="00382B83" w:rsidRDefault="00382B83" w:rsidP="00382B83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Written Communication – Credit Courses</w:t>
      </w:r>
    </w:p>
    <w:p w14:paraId="22E6654A" w14:textId="77777777" w:rsidR="00382B83" w:rsidRDefault="00382B83" w:rsidP="00382B83">
      <w:pPr>
        <w:rPr>
          <w:b/>
          <w:bCs/>
        </w:rPr>
      </w:pPr>
    </w:p>
    <w:p w14:paraId="22E6654B" w14:textId="77777777" w:rsidR="00382B83" w:rsidRDefault="00382B83" w:rsidP="00382B83">
      <w:pPr>
        <w:ind w:left="360"/>
      </w:pPr>
      <w:r>
        <w:t>Written communication is an integral part of every content area and discipline. Students will demonstrate the</w:t>
      </w:r>
      <w:r>
        <w:rPr>
          <w:color w:val="FF0000"/>
        </w:rPr>
        <w:t xml:space="preserve"> </w:t>
      </w:r>
      <w:r>
        <w:t xml:space="preserve">following: </w:t>
      </w:r>
    </w:p>
    <w:p w14:paraId="22E6654C" w14:textId="77777777" w:rsidR="00382B83" w:rsidRDefault="00382B83" w:rsidP="00382B83"/>
    <w:p w14:paraId="22E6654D" w14:textId="77777777" w:rsidR="00382B83" w:rsidRDefault="00382B83" w:rsidP="00382B83">
      <w:pPr>
        <w:numPr>
          <w:ilvl w:val="0"/>
          <w:numId w:val="3"/>
        </w:numPr>
      </w:pPr>
      <w:r>
        <w:t>Use writing to discover and articulate ideas</w:t>
      </w:r>
    </w:p>
    <w:p w14:paraId="22E6654E" w14:textId="77777777" w:rsidR="00382B83" w:rsidRDefault="00382B83" w:rsidP="00382B83">
      <w:pPr>
        <w:numPr>
          <w:ilvl w:val="0"/>
          <w:numId w:val="3"/>
        </w:numPr>
      </w:pPr>
      <w:r>
        <w:t> Identify and analyze the audience and purpose for any intended communication</w:t>
      </w:r>
    </w:p>
    <w:p w14:paraId="22E6654F" w14:textId="77777777" w:rsidR="00382B83" w:rsidRDefault="00382B83" w:rsidP="00382B83">
      <w:pPr>
        <w:numPr>
          <w:ilvl w:val="0"/>
          <w:numId w:val="3"/>
        </w:numPr>
      </w:pPr>
      <w:r>
        <w:t>Choose language, style, and organization appropriate to particular purposes    and audiences</w:t>
      </w:r>
    </w:p>
    <w:p w14:paraId="22E66550" w14:textId="77777777" w:rsidR="00382B83" w:rsidRDefault="00382B83" w:rsidP="00382B83">
      <w:pPr>
        <w:numPr>
          <w:ilvl w:val="0"/>
          <w:numId w:val="3"/>
        </w:numPr>
      </w:pPr>
      <w:r>
        <w:t>Synthesize material</w:t>
      </w:r>
    </w:p>
    <w:p w14:paraId="22E66551" w14:textId="77777777" w:rsidR="00382B83" w:rsidRDefault="00382B83" w:rsidP="00382B83">
      <w:pPr>
        <w:numPr>
          <w:ilvl w:val="0"/>
          <w:numId w:val="3"/>
        </w:numPr>
      </w:pPr>
      <w:r>
        <w:t>Research a topic using valid resources, research methods, and principles</w:t>
      </w:r>
    </w:p>
    <w:p w14:paraId="22E66552" w14:textId="77777777" w:rsidR="00382B83" w:rsidRDefault="00382B83" w:rsidP="00382B83">
      <w:pPr>
        <w:numPr>
          <w:ilvl w:val="0"/>
          <w:numId w:val="3"/>
        </w:numPr>
      </w:pPr>
      <w:r>
        <w:t>Integrate researched or quoted material with the student’s thoughts in essays or research papers</w:t>
      </w:r>
    </w:p>
    <w:p w14:paraId="22E66553" w14:textId="77777777" w:rsidR="00382B83" w:rsidRDefault="00382B83" w:rsidP="00382B83">
      <w:pPr>
        <w:numPr>
          <w:ilvl w:val="0"/>
          <w:numId w:val="3"/>
        </w:numPr>
      </w:pPr>
      <w:r>
        <w:t>Use appropriate documentation and format</w:t>
      </w:r>
    </w:p>
    <w:p w14:paraId="22E66554" w14:textId="77777777" w:rsidR="00382B83" w:rsidRDefault="00382B83" w:rsidP="00382B83">
      <w:pPr>
        <w:numPr>
          <w:ilvl w:val="0"/>
          <w:numId w:val="3"/>
        </w:numPr>
      </w:pPr>
      <w:r>
        <w:t>Express a main idea as a thesis, hypothesis, or other appropriate statement</w:t>
      </w:r>
    </w:p>
    <w:p w14:paraId="22E66555" w14:textId="77777777" w:rsidR="00382B83" w:rsidRDefault="00382B83" w:rsidP="00382B83">
      <w:pPr>
        <w:numPr>
          <w:ilvl w:val="0"/>
          <w:numId w:val="3"/>
        </w:numPr>
      </w:pPr>
      <w:r>
        <w:t>Develop a main idea clearly and concisely with appropriate content</w:t>
      </w:r>
    </w:p>
    <w:p w14:paraId="22E66556" w14:textId="77777777" w:rsidR="00382B83" w:rsidRDefault="00382B83" w:rsidP="00382B83">
      <w:pPr>
        <w:numPr>
          <w:ilvl w:val="0"/>
          <w:numId w:val="3"/>
        </w:numPr>
      </w:pPr>
      <w:r>
        <w:t>Learn to critique their own and others’ works</w:t>
      </w:r>
    </w:p>
    <w:p w14:paraId="22E66557" w14:textId="77777777" w:rsidR="00382B83" w:rsidRDefault="00382B83" w:rsidP="00382B83">
      <w:pPr>
        <w:numPr>
          <w:ilvl w:val="0"/>
          <w:numId w:val="3"/>
        </w:numPr>
      </w:pPr>
      <w:r>
        <w:t>Write in several genres</w:t>
      </w:r>
    </w:p>
    <w:p w14:paraId="22E66558" w14:textId="77777777" w:rsidR="00382B83" w:rsidRDefault="00382B83" w:rsidP="00382B83">
      <w:pPr>
        <w:numPr>
          <w:ilvl w:val="0"/>
          <w:numId w:val="3"/>
        </w:numPr>
      </w:pPr>
      <w:r>
        <w:t>Demonstrate mastery of the convention of writing, including grammar, spelling, and mechanics</w:t>
      </w:r>
    </w:p>
    <w:p w14:paraId="22E66559" w14:textId="77777777" w:rsidR="00382B83" w:rsidRDefault="00382B83" w:rsidP="00382B83">
      <w:pPr>
        <w:numPr>
          <w:ilvl w:val="0"/>
          <w:numId w:val="3"/>
        </w:numPr>
      </w:pPr>
      <w:r>
        <w:t>Demonstrate proficiency in revising and editing</w:t>
      </w:r>
    </w:p>
    <w:p w14:paraId="22E6655A" w14:textId="77777777" w:rsidR="00382B83" w:rsidRDefault="00382B83" w:rsidP="00382B83">
      <w:pPr>
        <w:numPr>
          <w:ilvl w:val="0"/>
          <w:numId w:val="3"/>
        </w:numPr>
      </w:pPr>
      <w:r>
        <w:t>Develop a personal voice in written communication</w:t>
      </w:r>
    </w:p>
    <w:p w14:paraId="22E6655B" w14:textId="77777777" w:rsidR="00382B83" w:rsidRDefault="00382B83" w:rsidP="00382B83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Oral Communication – Credit Courses</w:t>
      </w:r>
    </w:p>
    <w:p w14:paraId="22E6655C" w14:textId="77777777" w:rsidR="00382B83" w:rsidRDefault="00382B83" w:rsidP="00382B83"/>
    <w:p w14:paraId="22E6655D" w14:textId="77777777" w:rsidR="00382B83" w:rsidRDefault="00382B83" w:rsidP="00382B83"/>
    <w:p w14:paraId="22E6655E" w14:textId="77777777" w:rsidR="00382B83" w:rsidRDefault="00382B83" w:rsidP="00382B83"/>
    <w:p w14:paraId="22E6655F" w14:textId="77777777" w:rsidR="00382B83" w:rsidRDefault="00382B83" w:rsidP="00382B83"/>
    <w:p w14:paraId="22E66560" w14:textId="77777777" w:rsidR="00382B83" w:rsidRDefault="00382B83" w:rsidP="00382B83"/>
    <w:p w14:paraId="22E66561" w14:textId="77777777" w:rsidR="00382B83" w:rsidRDefault="00382B83" w:rsidP="00382B83">
      <w:r>
        <w:lastRenderedPageBreak/>
        <w:t>Oral Communication is an integral part of every content area and discipline.</w:t>
      </w:r>
    </w:p>
    <w:p w14:paraId="22E66562" w14:textId="77777777" w:rsidR="00382B83" w:rsidRDefault="00382B83" w:rsidP="00382B83"/>
    <w:p w14:paraId="22E66563" w14:textId="77777777" w:rsidR="00382B83" w:rsidRDefault="00382B83" w:rsidP="00382B83">
      <w:r>
        <w:t xml:space="preserve">Students will be able to do the following: </w:t>
      </w:r>
    </w:p>
    <w:p w14:paraId="22E66564" w14:textId="77777777" w:rsidR="00382B83" w:rsidRDefault="00382B83" w:rsidP="00382B83">
      <w:pPr>
        <w:numPr>
          <w:ilvl w:val="0"/>
          <w:numId w:val="4"/>
        </w:numPr>
      </w:pPr>
      <w:r>
        <w:t xml:space="preserve">Identify the audience </w:t>
      </w:r>
    </w:p>
    <w:p w14:paraId="22E66565" w14:textId="77777777" w:rsidR="00382B83" w:rsidRDefault="00382B83" w:rsidP="00382B83">
      <w:pPr>
        <w:numPr>
          <w:ilvl w:val="0"/>
          <w:numId w:val="4"/>
        </w:numPr>
      </w:pPr>
      <w:r>
        <w:t>Analyse the purpose of any communication</w:t>
      </w:r>
    </w:p>
    <w:p w14:paraId="22E66566" w14:textId="77777777" w:rsidR="00382B83" w:rsidRDefault="00382B83" w:rsidP="00382B83">
      <w:pPr>
        <w:numPr>
          <w:ilvl w:val="0"/>
          <w:numId w:val="4"/>
        </w:numPr>
      </w:pPr>
      <w:r>
        <w:t xml:space="preserve">Select appropriate material </w:t>
      </w:r>
    </w:p>
    <w:p w14:paraId="22E66567" w14:textId="77777777" w:rsidR="00382B83" w:rsidRDefault="00382B83" w:rsidP="00382B83">
      <w:pPr>
        <w:numPr>
          <w:ilvl w:val="0"/>
          <w:numId w:val="4"/>
        </w:numPr>
      </w:pPr>
      <w:r>
        <w:t>Organize information correctly</w:t>
      </w:r>
    </w:p>
    <w:p w14:paraId="22E66568" w14:textId="77777777" w:rsidR="00382B83" w:rsidRDefault="00382B83" w:rsidP="00382B83">
      <w:pPr>
        <w:numPr>
          <w:ilvl w:val="0"/>
          <w:numId w:val="4"/>
        </w:numPr>
      </w:pPr>
      <w:r>
        <w:t>Evaluate material</w:t>
      </w:r>
    </w:p>
    <w:p w14:paraId="22E66569" w14:textId="77777777" w:rsidR="00382B83" w:rsidRDefault="00382B83" w:rsidP="00382B83">
      <w:pPr>
        <w:numPr>
          <w:ilvl w:val="0"/>
          <w:numId w:val="4"/>
        </w:numPr>
      </w:pPr>
      <w:r>
        <w:t>Use language appropriate to the audience, the speaker’s role, and the occasion.</w:t>
      </w:r>
    </w:p>
    <w:p w14:paraId="22E6656A" w14:textId="77777777" w:rsidR="00382B83" w:rsidRDefault="00382B83" w:rsidP="00382B83">
      <w:pPr>
        <w:numPr>
          <w:ilvl w:val="0"/>
          <w:numId w:val="4"/>
        </w:numPr>
      </w:pPr>
      <w:r>
        <w:t xml:space="preserve">Evaluate oral communication </w:t>
      </w:r>
    </w:p>
    <w:p w14:paraId="22E6656B" w14:textId="77777777" w:rsidR="00382B83" w:rsidRDefault="00382B83" w:rsidP="00382B83">
      <w:pPr>
        <w:numPr>
          <w:ilvl w:val="0"/>
          <w:numId w:val="4"/>
        </w:numPr>
      </w:pPr>
      <w:r>
        <w:t xml:space="preserve">Ask coherent, meaningful questions </w:t>
      </w:r>
    </w:p>
    <w:p w14:paraId="22E6656C" w14:textId="77777777" w:rsidR="00382B83" w:rsidRDefault="00382B83" w:rsidP="00382B83">
      <w:pPr>
        <w:numPr>
          <w:ilvl w:val="0"/>
          <w:numId w:val="4"/>
        </w:numPr>
      </w:pPr>
      <w:r>
        <w:t> Use competent oral expression to initiate and sustain discussions</w:t>
      </w:r>
    </w:p>
    <w:p w14:paraId="22E6656D" w14:textId="77777777" w:rsidR="00382B83" w:rsidRDefault="00382B83" w:rsidP="00382B83">
      <w:pPr>
        <w:numPr>
          <w:ilvl w:val="0"/>
          <w:numId w:val="4"/>
        </w:numPr>
      </w:pPr>
      <w:r>
        <w:t xml:space="preserve"> Recognize the ethical considerations of public speech </w:t>
      </w:r>
    </w:p>
    <w:p w14:paraId="22E6656E" w14:textId="77777777" w:rsidR="00382B83" w:rsidRDefault="00382B83" w:rsidP="00382B83">
      <w:pPr>
        <w:numPr>
          <w:ilvl w:val="0"/>
          <w:numId w:val="4"/>
        </w:numPr>
      </w:pPr>
      <w:r>
        <w:t>Practice the ethical considerations of public speech</w:t>
      </w:r>
    </w:p>
    <w:p w14:paraId="22E6656F" w14:textId="77777777" w:rsidR="00382B83" w:rsidRDefault="00382B83" w:rsidP="00382B83"/>
    <w:p w14:paraId="22E66570" w14:textId="77777777" w:rsidR="00382B83" w:rsidRDefault="00382B83" w:rsidP="00382B83"/>
    <w:p w14:paraId="22E66571" w14:textId="77777777" w:rsidR="00382B83" w:rsidRDefault="00382B83" w:rsidP="00382B83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Written Communication – Non-Credit/Developmental Courses</w:t>
      </w:r>
    </w:p>
    <w:p w14:paraId="22E66572" w14:textId="77777777" w:rsidR="00382B83" w:rsidRDefault="00382B83" w:rsidP="00382B83"/>
    <w:p w14:paraId="22E66573" w14:textId="77777777" w:rsidR="00382B83" w:rsidRDefault="00382B83" w:rsidP="00382B83">
      <w:r>
        <w:t xml:space="preserve">Students will do the following: </w:t>
      </w:r>
    </w:p>
    <w:p w14:paraId="22E66574" w14:textId="77777777" w:rsidR="00382B83" w:rsidRDefault="00382B83" w:rsidP="00382B83"/>
    <w:p w14:paraId="22E66575" w14:textId="77777777" w:rsidR="00382B83" w:rsidRDefault="00382B83" w:rsidP="00382B83">
      <w:r>
        <w:t>Develop proficiency in the use of writing to articulate ideas and to respond to the question set</w:t>
      </w:r>
    </w:p>
    <w:p w14:paraId="22E66576" w14:textId="77777777" w:rsidR="00382B83" w:rsidRDefault="00382B83" w:rsidP="00382B83">
      <w:pPr>
        <w:numPr>
          <w:ilvl w:val="0"/>
          <w:numId w:val="6"/>
        </w:numPr>
      </w:pPr>
      <w:r>
        <w:t>Increase proficiency in the identification and analysis of the audience and purpose for any intended communication</w:t>
      </w:r>
    </w:p>
    <w:p w14:paraId="22E66577" w14:textId="77777777" w:rsidR="00382B83" w:rsidRDefault="00382B83" w:rsidP="00382B83">
      <w:pPr>
        <w:numPr>
          <w:ilvl w:val="0"/>
          <w:numId w:val="6"/>
        </w:numPr>
      </w:pPr>
      <w:r>
        <w:t>Improve competence in the choice of language, style, and organization appropriate to particular purposes and audiences</w:t>
      </w:r>
    </w:p>
    <w:p w14:paraId="22E66578" w14:textId="77777777" w:rsidR="00382B83" w:rsidRDefault="00382B83" w:rsidP="00382B83">
      <w:pPr>
        <w:numPr>
          <w:ilvl w:val="0"/>
          <w:numId w:val="6"/>
        </w:numPr>
      </w:pPr>
      <w:r>
        <w:t>Raise skill level in gathering, synthesizing, and documenting sources appropriately</w:t>
      </w:r>
    </w:p>
    <w:p w14:paraId="22E66579" w14:textId="77777777" w:rsidR="00382B83" w:rsidRDefault="00382B83" w:rsidP="00382B83">
      <w:pPr>
        <w:numPr>
          <w:ilvl w:val="0"/>
          <w:numId w:val="6"/>
        </w:numPr>
      </w:pPr>
      <w:r>
        <w:t>Strengthen proficiency in the expression of a main idea as a topic sentence or thesis</w:t>
      </w:r>
    </w:p>
    <w:p w14:paraId="22E6657A" w14:textId="77777777" w:rsidR="00382B83" w:rsidRDefault="00382B83" w:rsidP="00382B83">
      <w:pPr>
        <w:numPr>
          <w:ilvl w:val="0"/>
          <w:numId w:val="6"/>
        </w:numPr>
      </w:pPr>
      <w:r>
        <w:t>Increase proficiency in developing a main idea clearly and concisely with appropriate content</w:t>
      </w:r>
    </w:p>
    <w:p w14:paraId="22E6657B" w14:textId="77777777" w:rsidR="00382B83" w:rsidRDefault="00382B83" w:rsidP="00382B83">
      <w:pPr>
        <w:numPr>
          <w:ilvl w:val="0"/>
          <w:numId w:val="6"/>
        </w:numPr>
      </w:pPr>
      <w:r>
        <w:t>Enhance proficiency in the use of the conventions of standard written English, including grammar, spelling, and mechanics</w:t>
      </w:r>
    </w:p>
    <w:p w14:paraId="22E6657C" w14:textId="77777777" w:rsidR="00382B83" w:rsidRDefault="00382B83" w:rsidP="00382B83">
      <w:pPr>
        <w:numPr>
          <w:ilvl w:val="0"/>
          <w:numId w:val="6"/>
        </w:numPr>
      </w:pPr>
      <w:r>
        <w:t>Increase skills proficiency in revising and editing written assignments</w:t>
      </w:r>
    </w:p>
    <w:p w14:paraId="22E6657D" w14:textId="77777777" w:rsidR="00382B83" w:rsidRDefault="00382B83" w:rsidP="00382B83">
      <w:pPr>
        <w:numPr>
          <w:ilvl w:val="0"/>
          <w:numId w:val="6"/>
        </w:numPr>
      </w:pPr>
      <w:r>
        <w:t>Strengthen</w:t>
      </w:r>
      <w:r>
        <w:rPr>
          <w:color w:val="FF0000"/>
        </w:rPr>
        <w:t xml:space="preserve"> </w:t>
      </w:r>
      <w:r>
        <w:t>growth in the development of a personal voice in written communication</w:t>
      </w:r>
    </w:p>
    <w:p w14:paraId="22E6657E" w14:textId="77777777" w:rsidR="00382B83" w:rsidRDefault="00382B83" w:rsidP="00382B83"/>
    <w:p w14:paraId="22E6657F" w14:textId="77777777" w:rsidR="00382B83" w:rsidRDefault="00382B83" w:rsidP="00382B83"/>
    <w:p w14:paraId="22E66580" w14:textId="77777777" w:rsidR="00382B83" w:rsidRDefault="00382B83" w:rsidP="00382B83">
      <w:pPr>
        <w:numPr>
          <w:ilvl w:val="0"/>
          <w:numId w:val="5"/>
        </w:numPr>
        <w:rPr>
          <w:b/>
          <w:bCs/>
        </w:rPr>
      </w:pPr>
      <w:r>
        <w:rPr>
          <w:b/>
          <w:bCs/>
        </w:rPr>
        <w:t>Reading Communication- Non-Credit/Developmental Courses</w:t>
      </w:r>
    </w:p>
    <w:p w14:paraId="22E66581" w14:textId="77777777" w:rsidR="00382B83" w:rsidRDefault="00382B83" w:rsidP="00382B83"/>
    <w:p w14:paraId="22E66582" w14:textId="77777777" w:rsidR="00382B83" w:rsidRDefault="00382B83" w:rsidP="00382B83">
      <w:r>
        <w:t>Students will do the following:</w:t>
      </w:r>
    </w:p>
    <w:p w14:paraId="22E66583" w14:textId="77777777" w:rsidR="00382B83" w:rsidRDefault="00382B83" w:rsidP="00382B83"/>
    <w:p w14:paraId="22E66584" w14:textId="77777777" w:rsidR="00382B83" w:rsidRDefault="00382B83" w:rsidP="00382B83">
      <w:pPr>
        <w:numPr>
          <w:ilvl w:val="0"/>
          <w:numId w:val="7"/>
        </w:numPr>
      </w:pPr>
      <w:r>
        <w:t xml:space="preserve">Develop vocabulary skills </w:t>
      </w:r>
    </w:p>
    <w:p w14:paraId="22E66585" w14:textId="77777777" w:rsidR="00382B83" w:rsidRDefault="00382B83" w:rsidP="00382B83">
      <w:pPr>
        <w:numPr>
          <w:ilvl w:val="0"/>
          <w:numId w:val="7"/>
        </w:numPr>
      </w:pPr>
      <w:r>
        <w:t>Demonstrate effective use of vocabulary skills</w:t>
      </w:r>
    </w:p>
    <w:p w14:paraId="22E66586" w14:textId="77777777" w:rsidR="00382B83" w:rsidRDefault="00382B83" w:rsidP="00382B83">
      <w:pPr>
        <w:numPr>
          <w:ilvl w:val="0"/>
          <w:numId w:val="7"/>
        </w:numPr>
      </w:pPr>
      <w:r>
        <w:t xml:space="preserve">Utilize comprehension skills for effective college level reading and study </w:t>
      </w:r>
    </w:p>
    <w:p w14:paraId="22E66587" w14:textId="77777777" w:rsidR="00382B83" w:rsidRDefault="00382B83" w:rsidP="00382B83">
      <w:pPr>
        <w:numPr>
          <w:ilvl w:val="0"/>
          <w:numId w:val="7"/>
        </w:numPr>
      </w:pPr>
      <w:r>
        <w:t xml:space="preserve">Utilize critical reading skills in various academic disciplines and for research </w:t>
      </w:r>
    </w:p>
    <w:p w14:paraId="22E66588" w14:textId="77777777" w:rsidR="00382B83" w:rsidRDefault="00382B83" w:rsidP="00382B83">
      <w:pPr>
        <w:numPr>
          <w:ilvl w:val="0"/>
          <w:numId w:val="7"/>
        </w:numPr>
      </w:pPr>
      <w:r>
        <w:t xml:space="preserve">Interpret different levels of reading material </w:t>
      </w:r>
    </w:p>
    <w:p w14:paraId="22E66589" w14:textId="77777777" w:rsidR="00346E3A" w:rsidRDefault="00346E3A"/>
    <w:sectPr w:rsidR="0034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730F"/>
    <w:multiLevelType w:val="hybridMultilevel"/>
    <w:tmpl w:val="4C467342"/>
    <w:lvl w:ilvl="0" w:tplc="1B08539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437E"/>
    <w:multiLevelType w:val="hybridMultilevel"/>
    <w:tmpl w:val="AFDADCEC"/>
    <w:lvl w:ilvl="0" w:tplc="9C1EB65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90627"/>
    <w:multiLevelType w:val="hybridMultilevel"/>
    <w:tmpl w:val="9F76F266"/>
    <w:lvl w:ilvl="0" w:tplc="C45CA60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76195"/>
    <w:multiLevelType w:val="hybridMultilevel"/>
    <w:tmpl w:val="9D36AC9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5F12233"/>
    <w:multiLevelType w:val="hybridMultilevel"/>
    <w:tmpl w:val="43AA4A62"/>
    <w:lvl w:ilvl="0" w:tplc="BA8C20CA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E11B7"/>
    <w:multiLevelType w:val="hybridMultilevel"/>
    <w:tmpl w:val="80BC1E40"/>
    <w:lvl w:ilvl="0" w:tplc="86F0344A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022CAA"/>
    <w:multiLevelType w:val="hybridMultilevel"/>
    <w:tmpl w:val="7368EFA8"/>
    <w:lvl w:ilvl="0" w:tplc="5860B58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83"/>
    <w:rsid w:val="00346E3A"/>
    <w:rsid w:val="00382B83"/>
    <w:rsid w:val="007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6538"/>
  <w15:docId w15:val="{1FF5F47A-BE8D-4E87-8674-1788FAA3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B83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qFormat/>
    <w:rsid w:val="00382B83"/>
    <w:pPr>
      <w:keepNext/>
      <w:outlineLvl w:val="4"/>
    </w:pPr>
    <w:rPr>
      <w:rFonts w:ascii="Arial" w:eastAsia="Times New Roman" w:hAnsi="Arial" w:cs="Arial"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382B83"/>
    <w:pPr>
      <w:keepNext/>
      <w:outlineLvl w:val="5"/>
    </w:pPr>
    <w:rPr>
      <w:rFonts w:ascii="Palace Script MT" w:eastAsia="Times New Roman" w:hAnsi="Palace Script MT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82B83"/>
    <w:rPr>
      <w:rFonts w:ascii="Arial" w:eastAsia="Times New Roman" w:hAnsi="Arial" w:cs="Arial"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382B83"/>
    <w:rPr>
      <w:rFonts w:ascii="Palace Script MT" w:eastAsia="Times New Roman" w:hAnsi="Palace Script MT" w:cs="Times New Roman"/>
      <w:sz w:val="72"/>
      <w:szCs w:val="24"/>
    </w:rPr>
  </w:style>
  <w:style w:type="paragraph" w:styleId="Title">
    <w:name w:val="Title"/>
    <w:basedOn w:val="Normal"/>
    <w:link w:val="TitleChar"/>
    <w:qFormat/>
    <w:rsid w:val="00382B83"/>
    <w:pPr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82B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B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AA-ARTS Arts</Value>
      <Value>AA-ARTSC Arts &amp; Science</Value>
    </Program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FA754A-34CB-48DD-86AA-D46A1CDCE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C93D5-C54E-4983-A7F2-4661672CE092}">
  <ds:schemaRefs>
    <ds:schemaRef ds:uri="http://purl.org/dc/dcmitype/"/>
    <ds:schemaRef ds:uri="dd253512-6d9f-49d4-b254-8c59d56cb44a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1b33ea6-d3d2-4a6e-95d8-f31372a8467c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8E1F075-97B9-4CC2-8738-7CB38C8B37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3</Pages>
  <Words>481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Necheeka Trott</dc:creator>
  <cp:lastModifiedBy>Paul A. Hardtman</cp:lastModifiedBy>
  <cp:revision>2</cp:revision>
  <dcterms:created xsi:type="dcterms:W3CDTF">2019-12-05T13:52:00Z</dcterms:created>
  <dcterms:modified xsi:type="dcterms:W3CDTF">2019-12-05T13:52:00Z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